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9074D" w14:textId="77777777" w:rsidR="00C8373C" w:rsidRDefault="00C8373C"/>
    <w:p w14:paraId="3989FB07" w14:textId="77777777" w:rsidR="00936BC4" w:rsidRDefault="00936BC4"/>
    <w:p w14:paraId="7D6FFE27" w14:textId="77777777" w:rsidR="00936BC4" w:rsidRDefault="00936BC4"/>
    <w:p w14:paraId="4C760A5D" w14:textId="77777777" w:rsidR="00936BC4" w:rsidRDefault="00936BC4"/>
    <w:p w14:paraId="677876B6" w14:textId="77777777" w:rsidR="00936BC4" w:rsidRDefault="00936BC4"/>
    <w:p w14:paraId="136F17A9" w14:textId="77777777" w:rsidR="00936BC4" w:rsidRDefault="00936BC4"/>
    <w:p w14:paraId="27EB6552" w14:textId="77777777" w:rsidR="00936BC4" w:rsidRDefault="00936BC4"/>
    <w:p w14:paraId="0C9AB3BD" w14:textId="77777777" w:rsidR="00936BC4" w:rsidRDefault="00936BC4"/>
    <w:p w14:paraId="25EE0EF0" w14:textId="77777777" w:rsidR="00936BC4" w:rsidRDefault="00936BC4"/>
    <w:p w14:paraId="38BFC649" w14:textId="77777777" w:rsidR="00936BC4" w:rsidRDefault="00936BC4"/>
    <w:p w14:paraId="3026A1BB" w14:textId="77777777" w:rsidR="00936BC4" w:rsidRDefault="00936BC4"/>
    <w:p w14:paraId="55175A26" w14:textId="77777777" w:rsidR="00936BC4" w:rsidRDefault="00936BC4"/>
    <w:p w14:paraId="7BEA4E20" w14:textId="77777777" w:rsidR="00936BC4" w:rsidRDefault="00936BC4"/>
    <w:p w14:paraId="66C41829" w14:textId="77777777" w:rsidR="00936BC4" w:rsidRDefault="00936BC4"/>
    <w:p w14:paraId="0BDFC486" w14:textId="77777777" w:rsidR="00936BC4" w:rsidRDefault="00936BC4"/>
    <w:p w14:paraId="2283042D" w14:textId="77777777" w:rsidR="00936BC4" w:rsidRDefault="00936BC4" w:rsidP="00936BC4">
      <w:pPr>
        <w:spacing w:line="480" w:lineRule="auto"/>
        <w:jc w:val="center"/>
      </w:pPr>
      <w:r>
        <w:t>Technology: The Future Classroom</w:t>
      </w:r>
    </w:p>
    <w:p w14:paraId="1743EE5E" w14:textId="77777777" w:rsidR="00936BC4" w:rsidRDefault="00936BC4" w:rsidP="00936BC4">
      <w:pPr>
        <w:spacing w:line="480" w:lineRule="auto"/>
        <w:jc w:val="center"/>
      </w:pPr>
      <w:r>
        <w:t>GILT 514 Summer 2016</w:t>
      </w:r>
    </w:p>
    <w:p w14:paraId="241C5295" w14:textId="77777777" w:rsidR="00790AE5" w:rsidRDefault="00936BC4" w:rsidP="00936BC4">
      <w:pPr>
        <w:spacing w:line="480" w:lineRule="auto"/>
        <w:jc w:val="center"/>
      </w:pPr>
      <w:r>
        <w:t>Anna V. Blake</w:t>
      </w:r>
    </w:p>
    <w:p w14:paraId="6D98EE13" w14:textId="77777777" w:rsidR="00790AE5" w:rsidRDefault="00790AE5">
      <w:r>
        <w:br w:type="page"/>
      </w:r>
    </w:p>
    <w:p w14:paraId="1EF247D7" w14:textId="77777777" w:rsidR="009906BD" w:rsidRDefault="00790AE5" w:rsidP="009906BD">
      <w:pPr>
        <w:spacing w:line="480" w:lineRule="auto"/>
        <w:rPr>
          <w:rFonts w:cs="Times New Roman"/>
        </w:rPr>
      </w:pPr>
      <w:r>
        <w:lastRenderedPageBreak/>
        <w:tab/>
      </w:r>
      <w:r w:rsidR="001137B6">
        <w:t xml:space="preserve">In the future, </w:t>
      </w:r>
      <w:r w:rsidR="000763FE">
        <w:t>I believe that technology will comp</w:t>
      </w:r>
      <w:r w:rsidR="009906BD">
        <w:t>letely change the landscape of the educational</w:t>
      </w:r>
      <w:r w:rsidR="000763FE">
        <w:t xml:space="preserve"> classroom. Beyond a simple iPad station or a SMARTboard, the future classroom will be the evolution of </w:t>
      </w:r>
      <w:r w:rsidR="009906BD">
        <w:t>education in the 21</w:t>
      </w:r>
      <w:r w:rsidR="009906BD" w:rsidRPr="009906BD">
        <w:rPr>
          <w:vertAlign w:val="superscript"/>
        </w:rPr>
        <w:t>st</w:t>
      </w:r>
      <w:r w:rsidR="009906BD">
        <w:t xml:space="preserve"> century. From a classroom that encompasses a worksheet and a slate with chalk, education is ready for the next evolution. This new evolution </w:t>
      </w:r>
      <w:r w:rsidR="007A0787">
        <w:t>is the</w:t>
      </w:r>
      <w:r w:rsidR="009906BD">
        <w:t xml:space="preserve"> end result of the impact of technology in our world today. </w:t>
      </w:r>
      <w:r w:rsidR="009906BD">
        <w:rPr>
          <w:rFonts w:cs="Times New Roman"/>
        </w:rPr>
        <w:t xml:space="preserve">As discussed by the authors Bain and Weston in </w:t>
      </w:r>
      <w:r w:rsidR="009906BD">
        <w:rPr>
          <w:rFonts w:cs="Times New Roman"/>
          <w:i/>
        </w:rPr>
        <w:t xml:space="preserve">The Learning Edge: What Technology Can Do to Educate all Children </w:t>
      </w:r>
      <w:r w:rsidR="009906BD">
        <w:rPr>
          <w:rFonts w:cs="Times New Roman"/>
        </w:rPr>
        <w:t xml:space="preserve">(2012), </w:t>
      </w:r>
      <w:r w:rsidR="00B85D30">
        <w:rPr>
          <w:rFonts w:cs="Times New Roman"/>
        </w:rPr>
        <w:t xml:space="preserve">technology in the form of </w:t>
      </w:r>
      <w:r w:rsidR="00B85D30">
        <w:rPr>
          <w:rFonts w:cs="Times New Roman"/>
          <w:i/>
        </w:rPr>
        <w:t xml:space="preserve">edge </w:t>
      </w:r>
      <w:r w:rsidR="00B85D30">
        <w:rPr>
          <w:rFonts w:cs="Times New Roman"/>
        </w:rPr>
        <w:t xml:space="preserve">technology will transform our classrooms, impact the way children learn, and ultimately shift the paradigm to a classroom that embodies our changing world around us. </w:t>
      </w:r>
    </w:p>
    <w:p w14:paraId="4FBABD2D" w14:textId="25EF925F" w:rsidR="001B5B0E" w:rsidRDefault="001B5B0E" w:rsidP="009906BD">
      <w:pPr>
        <w:spacing w:line="480" w:lineRule="auto"/>
        <w:rPr>
          <w:rFonts w:cs="Times New Roman"/>
        </w:rPr>
      </w:pPr>
      <w:r>
        <w:rPr>
          <w:rFonts w:cs="Times New Roman"/>
        </w:rPr>
        <w:tab/>
        <w:t>From a classroom filled with worksheets and rhym</w:t>
      </w:r>
      <w:r w:rsidR="00F804F2">
        <w:rPr>
          <w:rFonts w:cs="Times New Roman"/>
        </w:rPr>
        <w:t>ing songs to now a promise of a</w:t>
      </w:r>
      <w:r>
        <w:rPr>
          <w:rFonts w:cs="Times New Roman"/>
        </w:rPr>
        <w:t xml:space="preserve"> revolutionized classroom filled with the newest technology, the landscape of education has the promise to expand and evolve into a new </w:t>
      </w:r>
      <w:r w:rsidR="00A7399F">
        <w:rPr>
          <w:rFonts w:cs="Times New Roman"/>
        </w:rPr>
        <w:t xml:space="preserve">experience for the next generation. As discussed by the authors Bain and Weston, the idea of </w:t>
      </w:r>
      <w:r w:rsidR="00A7399F">
        <w:rPr>
          <w:rFonts w:cs="Times New Roman"/>
          <w:i/>
        </w:rPr>
        <w:t>edge</w:t>
      </w:r>
      <w:r w:rsidR="00A7399F">
        <w:rPr>
          <w:rFonts w:cs="Times New Roman"/>
        </w:rPr>
        <w:t xml:space="preserve"> technology can transform a classroom from the type A model where a teacher doesn’t use technology but rather is a consumer of the technology to a </w:t>
      </w:r>
      <w:r w:rsidR="009E7B9E">
        <w:rPr>
          <w:rFonts w:cs="Times New Roman"/>
        </w:rPr>
        <w:t xml:space="preserve">type B </w:t>
      </w:r>
      <w:r w:rsidR="00A7399F">
        <w:rPr>
          <w:rFonts w:cs="Times New Roman"/>
        </w:rPr>
        <w:t>classroom where technology is reused, recycled and repurposed for learning. Through this analogy, the classroom of the future will be a safe place for students to learn and not be limited by a learning disability, special need or a misappropriation of skill</w:t>
      </w:r>
      <w:r w:rsidR="009E7B9E">
        <w:rPr>
          <w:rFonts w:cs="Times New Roman"/>
        </w:rPr>
        <w:t xml:space="preserve">s. The future classroom will allow students to use technology to </w:t>
      </w:r>
      <w:r w:rsidR="00A446D2">
        <w:rPr>
          <w:rFonts w:cs="Times New Roman"/>
        </w:rPr>
        <w:t xml:space="preserve">master skills and fill in gaps in learning. Technology will be the catalyst for learning, a resource and a tool to expand the educational experience for students. </w:t>
      </w:r>
    </w:p>
    <w:p w14:paraId="49F8386B" w14:textId="2552FBEA" w:rsidR="007A0787" w:rsidRDefault="007A0787" w:rsidP="009906BD">
      <w:pPr>
        <w:spacing w:line="480" w:lineRule="auto"/>
        <w:rPr>
          <w:rFonts w:cs="Times New Roman"/>
        </w:rPr>
      </w:pPr>
      <w:r>
        <w:rPr>
          <w:rFonts w:cs="Times New Roman"/>
        </w:rPr>
        <w:tab/>
        <w:t>Technology will impact the way students learn. From a classroom with one teacher</w:t>
      </w:r>
      <w:r w:rsidR="00A03047">
        <w:rPr>
          <w:rFonts w:cs="Times New Roman"/>
        </w:rPr>
        <w:t xml:space="preserve"> and one whiteboard</w:t>
      </w:r>
      <w:r>
        <w:rPr>
          <w:rFonts w:cs="Times New Roman"/>
        </w:rPr>
        <w:t xml:space="preserve">, </w:t>
      </w:r>
      <w:r w:rsidR="00A03047">
        <w:rPr>
          <w:rFonts w:cs="Times New Roman"/>
        </w:rPr>
        <w:t xml:space="preserve">now </w:t>
      </w:r>
      <w:r>
        <w:rPr>
          <w:rFonts w:cs="Times New Roman"/>
        </w:rPr>
        <w:t xml:space="preserve">the future classroom will embody the next step in education, which includes meeting the needs of every child. As </w:t>
      </w:r>
      <w:r w:rsidR="005952F7">
        <w:rPr>
          <w:rFonts w:cs="Times New Roman"/>
        </w:rPr>
        <w:t xml:space="preserve">Bain and Weston discussed in the </w:t>
      </w:r>
      <w:r w:rsidR="005952F7">
        <w:rPr>
          <w:rFonts w:cs="Times New Roman"/>
          <w:i/>
        </w:rPr>
        <w:t>Learning Edge, edge</w:t>
      </w:r>
      <w:r w:rsidR="005952F7">
        <w:rPr>
          <w:rFonts w:cs="Times New Roman"/>
        </w:rPr>
        <w:t xml:space="preserve"> technology can influence and expand knowledge if used as a reusable resource. Instead of a type A classroom with a PowerPoint presentation by the teacher, technology can be transformed in</w:t>
      </w:r>
      <w:r w:rsidR="00A03047">
        <w:rPr>
          <w:rFonts w:cs="Times New Roman"/>
        </w:rPr>
        <w:t>to</w:t>
      </w:r>
      <w:r w:rsidR="005952F7">
        <w:rPr>
          <w:rFonts w:cs="Times New Roman"/>
        </w:rPr>
        <w:t xml:space="preserve"> a type B classroom where technology is used through means to learn and explore different subjects. </w:t>
      </w:r>
      <w:r w:rsidR="003C4103">
        <w:rPr>
          <w:rFonts w:cs="Times New Roman"/>
        </w:rPr>
        <w:t xml:space="preserve">No longer can we as educators teach in the same manner </w:t>
      </w:r>
      <w:r w:rsidR="00867938">
        <w:rPr>
          <w:rFonts w:cs="Times New Roman"/>
        </w:rPr>
        <w:t>through reciting</w:t>
      </w:r>
      <w:r w:rsidR="003C4103">
        <w:rPr>
          <w:rFonts w:cs="Times New Roman"/>
        </w:rPr>
        <w:t xml:space="preserve"> of a dead man’s words, instead today we need to use technology to solve the world’s problems. As illustrated through STEAM and STEM initiatives, </w:t>
      </w:r>
      <w:r w:rsidR="00867938">
        <w:rPr>
          <w:rFonts w:cs="Times New Roman"/>
        </w:rPr>
        <w:t xml:space="preserve">students can now learn to build a bridge, calculate area to design a house and ultimately challenge the idea of how to solve problems such as clean drinking water. Technology in the form of research, graphic organizers, coding initiatives, </w:t>
      </w:r>
      <w:r w:rsidR="0020191D">
        <w:rPr>
          <w:rFonts w:cs="Times New Roman"/>
        </w:rPr>
        <w:t xml:space="preserve">and graphing capabilities such as 3D printing etc. give means to students to explore and expand their thinking outside of reading a book. </w:t>
      </w:r>
    </w:p>
    <w:p w14:paraId="52994F3D" w14:textId="6A15CF24" w:rsidR="0020191D" w:rsidRDefault="0020191D" w:rsidP="009906BD">
      <w:pPr>
        <w:spacing w:line="480" w:lineRule="auto"/>
        <w:rPr>
          <w:rFonts w:cs="Times New Roman"/>
        </w:rPr>
      </w:pPr>
      <w:r>
        <w:rPr>
          <w:rFonts w:cs="Times New Roman"/>
        </w:rPr>
        <w:tab/>
        <w:t>As technology changes thinking, we as a society evolve in our ways</w:t>
      </w:r>
      <w:r w:rsidR="00DA3A8C">
        <w:rPr>
          <w:rFonts w:cs="Times New Roman"/>
        </w:rPr>
        <w:t xml:space="preserve"> of learning. As technology changes our world through communication, we must realize the impact that technology will have on our education as a society. No longer can we blindly preach reading strategies, when we know </w:t>
      </w:r>
      <w:r w:rsidR="002917FB">
        <w:rPr>
          <w:rFonts w:cs="Times New Roman"/>
        </w:rPr>
        <w:t xml:space="preserve">we </w:t>
      </w:r>
      <w:r w:rsidR="00DA3A8C">
        <w:rPr>
          <w:rFonts w:cs="Times New Roman"/>
        </w:rPr>
        <w:t>have alternative methods of learning. What if a dyslexic child needs all material to have a blue hue</w:t>
      </w:r>
      <w:r w:rsidR="002917FB">
        <w:rPr>
          <w:rFonts w:cs="Times New Roman"/>
        </w:rPr>
        <w:t xml:space="preserve"> background</w:t>
      </w:r>
      <w:r w:rsidR="00DA3A8C">
        <w:rPr>
          <w:rFonts w:cs="Times New Roman"/>
        </w:rPr>
        <w:t xml:space="preserve">? This child that would fail in the typical classroom will excel when given a technology application to ensure that he can read given the tools needed. Technology is not a substitute for clear and profound teaching but rather technology is the realization of </w:t>
      </w:r>
      <w:r w:rsidR="002917FB">
        <w:rPr>
          <w:rFonts w:cs="Times New Roman"/>
        </w:rPr>
        <w:t xml:space="preserve">an </w:t>
      </w:r>
      <w:r w:rsidR="00DA3A8C">
        <w:rPr>
          <w:rFonts w:cs="Times New Roman"/>
        </w:rPr>
        <w:t xml:space="preserve">evolution of a tired system. If education isn’t keeping up with society, it will ultimately fail the students that it wishes to excel. </w:t>
      </w:r>
    </w:p>
    <w:p w14:paraId="61B87849" w14:textId="7350D655" w:rsidR="002917FB" w:rsidRDefault="002917FB" w:rsidP="009906BD">
      <w:pPr>
        <w:spacing w:line="480" w:lineRule="auto"/>
        <w:rPr>
          <w:rFonts w:cs="Times New Roman"/>
        </w:rPr>
      </w:pPr>
      <w:r>
        <w:rPr>
          <w:rFonts w:cs="Times New Roman"/>
        </w:rPr>
        <w:tab/>
      </w:r>
      <w:r w:rsidR="007558CD">
        <w:rPr>
          <w:rFonts w:cs="Times New Roman"/>
        </w:rPr>
        <w:t xml:space="preserve">Now as the paradigm shifts, technology is now the driving force </w:t>
      </w:r>
      <w:r w:rsidR="0003593E">
        <w:rPr>
          <w:rFonts w:cs="Times New Roman"/>
        </w:rPr>
        <w:t>in the future classroom to ensure that education is evolving as society changes in the 21</w:t>
      </w:r>
      <w:r w:rsidR="0003593E" w:rsidRPr="0003593E">
        <w:rPr>
          <w:rFonts w:cs="Times New Roman"/>
          <w:vertAlign w:val="superscript"/>
        </w:rPr>
        <w:t>st</w:t>
      </w:r>
      <w:r w:rsidR="0003593E">
        <w:rPr>
          <w:rFonts w:cs="Times New Roman"/>
        </w:rPr>
        <w:t xml:space="preserve"> century. As di</w:t>
      </w:r>
      <w:r w:rsidR="00347138">
        <w:rPr>
          <w:rFonts w:cs="Times New Roman"/>
        </w:rPr>
        <w:t xml:space="preserve">scussed by Bain and Weston, education must switch </w:t>
      </w:r>
      <w:r w:rsidR="00CE0DC5">
        <w:rPr>
          <w:rFonts w:cs="Times New Roman"/>
        </w:rPr>
        <w:t>from</w:t>
      </w:r>
      <w:r w:rsidR="00347138">
        <w:rPr>
          <w:rFonts w:cs="Times New Roman"/>
        </w:rPr>
        <w:t xml:space="preserve"> the type A classroom to the type B classroom. As schools begin to experiment and change the future classrooms of tomorrow, educators need to understand why we are shifting our ideologies. No longer can we remain stagnate in a</w:t>
      </w:r>
      <w:r w:rsidR="00966B68">
        <w:rPr>
          <w:rFonts w:cs="Times New Roman"/>
        </w:rPr>
        <w:t>n</w:t>
      </w:r>
      <w:r w:rsidR="00347138">
        <w:rPr>
          <w:rFonts w:cs="Times New Roman"/>
        </w:rPr>
        <w:t xml:space="preserve"> educational realm where a projector is seen as an instrument of technology. A future classroom that embodies the technology vision must make every possible ability for students to discover and invoke the idea of creativity. From meeting children’s needs through accommodations in kinesthetic learning, reading issues and different learning techniques, technology can ensure that children are not left behind and “check out” of education. In addition to meeting the needs of children, technology can impact and extend learning for the child that already “gets it.” </w:t>
      </w:r>
      <w:r w:rsidR="00CE0DC5">
        <w:rPr>
          <w:rFonts w:cs="Times New Roman"/>
        </w:rPr>
        <w:t>Technology can give</w:t>
      </w:r>
      <w:r w:rsidR="00347138">
        <w:rPr>
          <w:rFonts w:cs="Times New Roman"/>
        </w:rPr>
        <w:t xml:space="preserve"> a child the ability to transform and create his plan for the how to make sure that water doesn’t get out of a paper cup. He could sketch, draw and design a plastic cup using a </w:t>
      </w:r>
      <w:r w:rsidR="00A264F9">
        <w:rPr>
          <w:rFonts w:cs="Times New Roman"/>
        </w:rPr>
        <w:t>3D printer that could use less plastic and materials. Using this example, the challenges and possibilities with creativity are endless. Technology can help to accommodate and extend learning in addition to meeting the needs of all children in the classroom. The future classroom has technology, and with that powerful entity comes the responsibility of educators</w:t>
      </w:r>
      <w:r w:rsidR="00CE0DC5">
        <w:rPr>
          <w:rFonts w:cs="Times New Roman"/>
        </w:rPr>
        <w:t xml:space="preserve"> to use those means to help </w:t>
      </w:r>
      <w:bookmarkStart w:id="0" w:name="_GoBack"/>
      <w:bookmarkEnd w:id="0"/>
      <w:r w:rsidR="00A264F9">
        <w:rPr>
          <w:rFonts w:cs="Times New Roman"/>
        </w:rPr>
        <w:t>students in the 21</w:t>
      </w:r>
      <w:r w:rsidR="00A264F9" w:rsidRPr="00A264F9">
        <w:rPr>
          <w:rFonts w:cs="Times New Roman"/>
          <w:vertAlign w:val="superscript"/>
        </w:rPr>
        <w:t>st</w:t>
      </w:r>
      <w:r w:rsidR="00A264F9">
        <w:rPr>
          <w:rFonts w:cs="Times New Roman"/>
        </w:rPr>
        <w:t xml:space="preserve"> century. </w:t>
      </w:r>
    </w:p>
    <w:p w14:paraId="68C507D3" w14:textId="14201F1E" w:rsidR="00966B68" w:rsidRPr="005952F7" w:rsidRDefault="00966B68" w:rsidP="009906BD">
      <w:pPr>
        <w:spacing w:line="480" w:lineRule="auto"/>
        <w:rPr>
          <w:rFonts w:cs="Times New Roman"/>
        </w:rPr>
      </w:pPr>
      <w:r>
        <w:rPr>
          <w:rFonts w:cs="Times New Roman"/>
        </w:rPr>
        <w:tab/>
        <w:t xml:space="preserve">In conclusion, the future classroom is full of hope. With that hope, educators must learn and realize the ability of technology and how that entity can evolve the classroom. Through the many examples and impacts technology can have in a classroom, we as educators must commit to the realization that what isn’t working will not work without the commitment to technology. Our type B classroom will not exist if teachers do not pledge to invoke the state. As the world continues to evolve, transform and </w:t>
      </w:r>
      <w:r w:rsidR="00F804F2">
        <w:rPr>
          <w:rFonts w:cs="Times New Roman"/>
        </w:rPr>
        <w:t xml:space="preserve">reignite using technology, education must also make plans to revolutionize to ultimately continue to impact the next future generation. </w:t>
      </w:r>
    </w:p>
    <w:p w14:paraId="5E81C65A" w14:textId="77777777" w:rsidR="00936BC4" w:rsidRDefault="00936BC4" w:rsidP="00790AE5">
      <w:pPr>
        <w:spacing w:line="480" w:lineRule="auto"/>
      </w:pPr>
    </w:p>
    <w:p w14:paraId="33A359D1" w14:textId="77777777" w:rsidR="00936BC4" w:rsidRDefault="00936BC4">
      <w:r>
        <w:br w:type="page"/>
      </w:r>
    </w:p>
    <w:p w14:paraId="1CB968B7" w14:textId="77777777" w:rsidR="00936BC4" w:rsidRDefault="00936BC4" w:rsidP="00790AE5">
      <w:pPr>
        <w:jc w:val="both"/>
      </w:pPr>
    </w:p>
    <w:p w14:paraId="0FF2FA64" w14:textId="77777777" w:rsidR="00936BC4" w:rsidRPr="00A53E84" w:rsidRDefault="00936BC4" w:rsidP="00936BC4">
      <w:pPr>
        <w:spacing w:line="480" w:lineRule="auto"/>
        <w:jc w:val="center"/>
        <w:rPr>
          <w:rFonts w:cs="Times New Roman"/>
        </w:rPr>
      </w:pPr>
      <w:r w:rsidRPr="00A53E84">
        <w:rPr>
          <w:rFonts w:cs="Times New Roman"/>
        </w:rPr>
        <w:t>References</w:t>
      </w:r>
    </w:p>
    <w:p w14:paraId="777C93DC" w14:textId="77777777" w:rsidR="00936BC4" w:rsidRPr="00A53E84" w:rsidRDefault="00936BC4" w:rsidP="00936BC4">
      <w:pPr>
        <w:spacing w:line="480" w:lineRule="auto"/>
        <w:jc w:val="center"/>
        <w:rPr>
          <w:rFonts w:cs="Times New Roman"/>
        </w:rPr>
      </w:pPr>
    </w:p>
    <w:p w14:paraId="01414E58" w14:textId="77777777" w:rsidR="00936BC4" w:rsidRPr="00A53E84" w:rsidRDefault="00936BC4" w:rsidP="00936BC4">
      <w:pPr>
        <w:spacing w:line="480" w:lineRule="auto"/>
        <w:rPr>
          <w:rFonts w:eastAsia="Times New Roman" w:cs="Times New Roman"/>
          <w:lang w:eastAsia="en-US"/>
        </w:rPr>
      </w:pPr>
      <w:r w:rsidRPr="00A53E84">
        <w:rPr>
          <w:rFonts w:eastAsia="Times New Roman" w:cs="Times New Roman"/>
          <w:lang w:eastAsia="en-US"/>
        </w:rPr>
        <w:t xml:space="preserve">Bain, A., &amp; Weston, M. E. (2012). </w:t>
      </w:r>
      <w:r w:rsidRPr="00A53E84">
        <w:rPr>
          <w:rFonts w:eastAsia="Times New Roman" w:cs="Times New Roman"/>
          <w:i/>
          <w:iCs/>
          <w:lang w:eastAsia="en-US"/>
        </w:rPr>
        <w:t xml:space="preserve">The learning edge: What technology can do to educate all </w:t>
      </w:r>
      <w:r>
        <w:rPr>
          <w:rFonts w:eastAsia="Times New Roman" w:cs="Times New Roman"/>
          <w:i/>
          <w:iCs/>
          <w:lang w:eastAsia="en-US"/>
        </w:rPr>
        <w:tab/>
      </w:r>
      <w:r w:rsidRPr="00A53E84">
        <w:rPr>
          <w:rFonts w:eastAsia="Times New Roman" w:cs="Times New Roman"/>
          <w:i/>
          <w:iCs/>
          <w:lang w:eastAsia="en-US"/>
        </w:rPr>
        <w:t>children</w:t>
      </w:r>
      <w:r w:rsidRPr="00A53E84">
        <w:rPr>
          <w:rFonts w:eastAsia="Times New Roman" w:cs="Times New Roman"/>
          <w:lang w:eastAsia="en-US"/>
        </w:rPr>
        <w:t xml:space="preserve">. New York: Teachers College Press. </w:t>
      </w:r>
    </w:p>
    <w:p w14:paraId="41673D57" w14:textId="77777777" w:rsidR="00936BC4" w:rsidRDefault="00936BC4" w:rsidP="00936BC4">
      <w:pPr>
        <w:spacing w:line="480" w:lineRule="auto"/>
        <w:jc w:val="center"/>
      </w:pPr>
    </w:p>
    <w:sectPr w:rsidR="00936BC4" w:rsidSect="00936BC4">
      <w:headerReference w:type="default" r:id="rId7"/>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961B3" w14:textId="77777777" w:rsidR="00F804F2" w:rsidRDefault="00F804F2" w:rsidP="00936BC4">
      <w:r>
        <w:separator/>
      </w:r>
    </w:p>
  </w:endnote>
  <w:endnote w:type="continuationSeparator" w:id="0">
    <w:p w14:paraId="116F2E73" w14:textId="77777777" w:rsidR="00F804F2" w:rsidRDefault="00F804F2" w:rsidP="0093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9155D" w14:textId="77777777" w:rsidR="00F804F2" w:rsidRDefault="00F804F2" w:rsidP="00936BC4">
      <w:r>
        <w:separator/>
      </w:r>
    </w:p>
  </w:footnote>
  <w:footnote w:type="continuationSeparator" w:id="0">
    <w:p w14:paraId="20408196" w14:textId="77777777" w:rsidR="00F804F2" w:rsidRDefault="00F804F2" w:rsidP="00936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F34B" w14:textId="77777777" w:rsidR="00F804F2" w:rsidRDefault="00F804F2">
    <w:pPr>
      <w:pStyle w:val="Header"/>
    </w:pPr>
    <w:r>
      <w:t>THE FUTURE CLASSROOM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1002" w14:textId="77777777" w:rsidR="00F804F2" w:rsidRDefault="00F804F2">
    <w:pPr>
      <w:pStyle w:val="Header"/>
    </w:pPr>
    <w:r>
      <w:t>Running head: THE FUTURE CLASSROOM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C4"/>
    <w:rsid w:val="0003593E"/>
    <w:rsid w:val="00051EFC"/>
    <w:rsid w:val="000763FE"/>
    <w:rsid w:val="001137B6"/>
    <w:rsid w:val="001B5B0E"/>
    <w:rsid w:val="0020191D"/>
    <w:rsid w:val="002917FB"/>
    <w:rsid w:val="00347138"/>
    <w:rsid w:val="00380AD6"/>
    <w:rsid w:val="003C4103"/>
    <w:rsid w:val="005952F7"/>
    <w:rsid w:val="007558CD"/>
    <w:rsid w:val="00790AE5"/>
    <w:rsid w:val="007A0787"/>
    <w:rsid w:val="00867938"/>
    <w:rsid w:val="00936BC4"/>
    <w:rsid w:val="00966B68"/>
    <w:rsid w:val="009906BD"/>
    <w:rsid w:val="009E7B9E"/>
    <w:rsid w:val="00A03047"/>
    <w:rsid w:val="00A264F9"/>
    <w:rsid w:val="00A446D2"/>
    <w:rsid w:val="00A7399F"/>
    <w:rsid w:val="00AF23ED"/>
    <w:rsid w:val="00B85D30"/>
    <w:rsid w:val="00C8373C"/>
    <w:rsid w:val="00CE0DC5"/>
    <w:rsid w:val="00DA3A8C"/>
    <w:rsid w:val="00F62BBE"/>
    <w:rsid w:val="00F804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C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BC4"/>
    <w:pPr>
      <w:tabs>
        <w:tab w:val="center" w:pos="4320"/>
        <w:tab w:val="right" w:pos="8640"/>
      </w:tabs>
    </w:pPr>
  </w:style>
  <w:style w:type="character" w:customStyle="1" w:styleId="HeaderChar">
    <w:name w:val="Header Char"/>
    <w:basedOn w:val="DefaultParagraphFont"/>
    <w:link w:val="Header"/>
    <w:uiPriority w:val="99"/>
    <w:rsid w:val="00936BC4"/>
    <w:rPr>
      <w:rFonts w:ascii="Times New Roman" w:hAnsi="Times New Roman"/>
    </w:rPr>
  </w:style>
  <w:style w:type="paragraph" w:styleId="Footer">
    <w:name w:val="footer"/>
    <w:basedOn w:val="Normal"/>
    <w:link w:val="FooterChar"/>
    <w:uiPriority w:val="99"/>
    <w:unhideWhenUsed/>
    <w:rsid w:val="00936BC4"/>
    <w:pPr>
      <w:tabs>
        <w:tab w:val="center" w:pos="4320"/>
        <w:tab w:val="right" w:pos="8640"/>
      </w:tabs>
    </w:pPr>
  </w:style>
  <w:style w:type="character" w:customStyle="1" w:styleId="FooterChar">
    <w:name w:val="Footer Char"/>
    <w:basedOn w:val="DefaultParagraphFont"/>
    <w:link w:val="Footer"/>
    <w:uiPriority w:val="99"/>
    <w:rsid w:val="00936BC4"/>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AD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BC4"/>
    <w:pPr>
      <w:tabs>
        <w:tab w:val="center" w:pos="4320"/>
        <w:tab w:val="right" w:pos="8640"/>
      </w:tabs>
    </w:pPr>
  </w:style>
  <w:style w:type="character" w:customStyle="1" w:styleId="HeaderChar">
    <w:name w:val="Header Char"/>
    <w:basedOn w:val="DefaultParagraphFont"/>
    <w:link w:val="Header"/>
    <w:uiPriority w:val="99"/>
    <w:rsid w:val="00936BC4"/>
    <w:rPr>
      <w:rFonts w:ascii="Times New Roman" w:hAnsi="Times New Roman"/>
    </w:rPr>
  </w:style>
  <w:style w:type="paragraph" w:styleId="Footer">
    <w:name w:val="footer"/>
    <w:basedOn w:val="Normal"/>
    <w:link w:val="FooterChar"/>
    <w:uiPriority w:val="99"/>
    <w:unhideWhenUsed/>
    <w:rsid w:val="00936BC4"/>
    <w:pPr>
      <w:tabs>
        <w:tab w:val="center" w:pos="4320"/>
        <w:tab w:val="right" w:pos="8640"/>
      </w:tabs>
    </w:pPr>
  </w:style>
  <w:style w:type="character" w:customStyle="1" w:styleId="FooterChar">
    <w:name w:val="Footer Char"/>
    <w:basedOn w:val="DefaultParagraphFont"/>
    <w:link w:val="Footer"/>
    <w:uiPriority w:val="99"/>
    <w:rsid w:val="00936BC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920</Words>
  <Characters>5249</Characters>
  <Application>Microsoft Macintosh Word</Application>
  <DocSecurity>0</DocSecurity>
  <Lines>43</Lines>
  <Paragraphs>12</Paragraphs>
  <ScaleCrop>false</ScaleCrop>
  <Company>Washington and Jefferson College</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Blake</dc:creator>
  <cp:keywords/>
  <dc:description/>
  <cp:lastModifiedBy>Anna Blake</cp:lastModifiedBy>
  <cp:revision>3</cp:revision>
  <cp:lastPrinted>2016-06-13T01:38:00Z</cp:lastPrinted>
  <dcterms:created xsi:type="dcterms:W3CDTF">2016-06-12T23:06:00Z</dcterms:created>
  <dcterms:modified xsi:type="dcterms:W3CDTF">2016-06-13T03:05:00Z</dcterms:modified>
</cp:coreProperties>
</file>